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A5" w:rsidRDefault="00000FA5" w:rsidP="0000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ABSTRACT</w:t>
      </w:r>
    </w:p>
    <w:bookmarkEnd w:id="0"/>
    <w:p w:rsidR="00000FA5" w:rsidRDefault="00000FA5" w:rsidP="0000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FA5" w:rsidRDefault="00000FA5" w:rsidP="00000F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4"/>
          <w:szCs w:val="24"/>
        </w:rPr>
        <w:t>he objective of this investigation was to formulate modified release matrix tablets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>
        <w:rPr>
          <w:rFonts w:ascii="Times New Roman" w:hAnsi="Times New Roman" w:cs="Times New Roman"/>
          <w:sz w:val="24"/>
          <w:szCs w:val="24"/>
        </w:rPr>
        <w:t>Aceclofenac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BCS class II drug by wet granulation method, using ethyl </w:t>
      </w:r>
      <w:proofErr w:type="gramStart"/>
      <w:r>
        <w:rPr>
          <w:rFonts w:ascii="Times New Roman" w:hAnsi="Times New Roman" w:cs="Times New Roman"/>
          <w:sz w:val="24"/>
          <w:szCs w:val="24"/>
        </w:rPr>
        <w:t>cellulose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EC) and cellulose acetate phthalate (CAP). This combination was taken into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consideration to minimize initial release of the drug in gastric region to avoid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irritation. A total of 12 formulations were formulated, among which three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prepared only with EC in three different proportions to know to what an extent initial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release of drug takes place in the absence of enteric polymer and the rest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formulated in three different proportions of EC and CAP where, EC acts as sustained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release polymer and CAP as a pH dependent polymer. The combination of EC and</w:t>
      </w:r>
    </w:p>
    <w:p w:rsidR="00000FA5" w:rsidRDefault="00000FA5" w:rsidP="00000F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 gave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 vitro </w:t>
      </w:r>
      <w:r>
        <w:rPr>
          <w:rFonts w:ascii="Times New Roman" w:hAnsi="Times New Roman" w:cs="Times New Roman"/>
          <w:sz w:val="24"/>
          <w:szCs w:val="24"/>
        </w:rPr>
        <w:t>release profile in such a way that as the concentration of 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increased, the prolongation of drug release was achieved and at the same time as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concentration of CAP increased, there was minimized initial release. Among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formulations, F9 was adjudged as the best formulation since it minimized the initial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release of drug to the maximum extent compared to other formulations and prolonged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14 h. Kinetic models revealed that F9 followed controlled and non-</w:t>
      </w:r>
      <w:proofErr w:type="spellStart"/>
      <w:r>
        <w:rPr>
          <w:rFonts w:ascii="Times New Roman" w:hAnsi="Times New Roman" w:cs="Times New Roman"/>
          <w:sz w:val="24"/>
          <w:szCs w:val="24"/>
        </w:rPr>
        <w:t>Fickian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release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mechanism.</w:t>
      </w:r>
    </w:p>
    <w:p w:rsidR="00000FA5" w:rsidRDefault="00000FA5" w:rsidP="00000F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0D4" w:rsidRPr="00000FA5" w:rsidRDefault="00000FA5" w:rsidP="00000FA5">
      <w:pPr>
        <w:spacing w:line="360" w:lineRule="auto"/>
        <w:contextualSpacing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Key words: </w:t>
      </w:r>
      <w:r>
        <w:rPr>
          <w:rFonts w:ascii="Times New Roman" w:hAnsi="Times New Roman" w:cs="Times New Roman"/>
          <w:sz w:val="24"/>
          <w:szCs w:val="24"/>
        </w:rPr>
        <w:t xml:space="preserve">Modified release, BCS Class II drug, </w:t>
      </w:r>
      <w:proofErr w:type="spellStart"/>
      <w:r>
        <w:rPr>
          <w:rFonts w:ascii="Times New Roman" w:hAnsi="Times New Roman" w:cs="Times New Roman"/>
          <w:sz w:val="24"/>
          <w:szCs w:val="24"/>
        </w:rPr>
        <w:t>Aceclofenac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7030D4" w:rsidRPr="00000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A5"/>
    <w:rsid w:val="00000FA5"/>
    <w:rsid w:val="0070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7333E-D172-443E-8A03-DC2AE838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2023-02-14T07:16:00Z</dcterms:created>
  <dcterms:modified xsi:type="dcterms:W3CDTF">2023-02-14T07:18:00Z</dcterms:modified>
</cp:coreProperties>
</file>