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6D" w:rsidRDefault="0043066D" w:rsidP="0043066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Abstract:</w:t>
      </w:r>
    </w:p>
    <w:p w:rsidR="0043066D" w:rsidRDefault="0043066D" w:rsidP="0043066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30D" w:rsidRDefault="0043066D" w:rsidP="0043066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3066D">
        <w:rPr>
          <w:rFonts w:ascii="Times New Roman" w:hAnsi="Times New Roman" w:cs="Times New Roman"/>
          <w:sz w:val="24"/>
          <w:szCs w:val="24"/>
        </w:rPr>
        <w:t>Glipizide</w:t>
      </w:r>
      <w:proofErr w:type="spellEnd"/>
      <w:r w:rsidRPr="0043066D">
        <w:rPr>
          <w:rFonts w:ascii="Times New Roman" w:hAnsi="Times New Roman" w:cs="Times New Roman"/>
          <w:sz w:val="24"/>
          <w:szCs w:val="24"/>
        </w:rPr>
        <w:t xml:space="preserve"> is one of the drugs, which is used for the management of type-2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 xml:space="preserve">diabetes. Moreover, the site of absorption of </w:t>
      </w:r>
      <w:proofErr w:type="spellStart"/>
      <w:r w:rsidRPr="0043066D">
        <w:rPr>
          <w:rFonts w:ascii="Times New Roman" w:hAnsi="Times New Roman" w:cs="Times New Roman"/>
          <w:sz w:val="24"/>
          <w:szCs w:val="24"/>
        </w:rPr>
        <w:t>glipizide</w:t>
      </w:r>
      <w:proofErr w:type="spellEnd"/>
      <w:r w:rsidRPr="0043066D">
        <w:rPr>
          <w:rFonts w:ascii="Times New Roman" w:hAnsi="Times New Roman" w:cs="Times New Roman"/>
          <w:sz w:val="24"/>
          <w:szCs w:val="24"/>
        </w:rPr>
        <w:t xml:space="preserve"> is in the stomach and has a short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66D">
        <w:rPr>
          <w:rFonts w:ascii="Times New Roman" w:hAnsi="Times New Roman" w:cs="Times New Roman"/>
          <w:sz w:val="24"/>
          <w:szCs w:val="24"/>
        </w:rPr>
        <w:t>half life</w:t>
      </w:r>
      <w:proofErr w:type="spellEnd"/>
      <w:r w:rsidRPr="0043066D">
        <w:rPr>
          <w:rFonts w:ascii="Times New Roman" w:hAnsi="Times New Roman" w:cs="Times New Roman"/>
          <w:sz w:val="24"/>
          <w:szCs w:val="24"/>
        </w:rPr>
        <w:t xml:space="preserve"> 3.3 h. Therefore, the present investigation was concerned with the 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of the floating matrix tablets, which after oral administration were designed to prolong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the gastric residence time and thus, to improve the bioavailability of the drug as well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 xml:space="preserve">its </w:t>
      </w:r>
      <w:proofErr w:type="spellStart"/>
      <w:r w:rsidRPr="0043066D">
        <w:rPr>
          <w:rFonts w:ascii="Times New Roman" w:hAnsi="Times New Roman" w:cs="Times New Roman"/>
          <w:sz w:val="24"/>
          <w:szCs w:val="24"/>
        </w:rPr>
        <w:t>half life</w:t>
      </w:r>
      <w:proofErr w:type="spellEnd"/>
      <w:r w:rsidRPr="004306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066D">
        <w:rPr>
          <w:rFonts w:ascii="Times New Roman" w:hAnsi="Times New Roman" w:cs="Times New Roman"/>
          <w:sz w:val="24"/>
          <w:szCs w:val="24"/>
        </w:rPr>
        <w:t>Glipizide</w:t>
      </w:r>
      <w:proofErr w:type="spellEnd"/>
      <w:r w:rsidRPr="0043066D">
        <w:rPr>
          <w:rFonts w:ascii="Times New Roman" w:hAnsi="Times New Roman" w:cs="Times New Roman"/>
          <w:sz w:val="24"/>
          <w:szCs w:val="24"/>
        </w:rPr>
        <w:t xml:space="preserve"> showed maximum absorption at wavelength 276 nm in 0.1N </w:t>
      </w:r>
      <w:proofErr w:type="spellStart"/>
      <w:r w:rsidRPr="0043066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4306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Drug-polymer compatibility studies by FTIR gave conformation about their purity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showed no interaction between drug and selected polymers. Various formulations 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developed by using release rate controlling and gel forming polymers like HPMC (K4M,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K15M, K100M) in single by direct compression method with the incorporation of sodium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bicarbonate as gas generating agent. All the formulations had floating lag time below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seconds and constantly floated on dissolution medium for more than 12 h. Swelling studies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indicated significant water uptake and contributed in drug release. From among all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developed formulations, formulation F2 prolonged the drug release for longer period of 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and it had minimum floating lag time as compare to other formulation. So, it was selected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as the best formulation. It was concluded that the release followed zero order kinetics, 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correlation coefficient (R2 value) was higher for zero order release, so the drug release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mechanism is controlled release. The best formulation was found to be stable during stability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studies for two months. Thus, best formulation satisfied physicochemical parameters, floating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 xml:space="preserve">properties, swelling index and </w:t>
      </w:r>
      <w:r w:rsidRPr="0043066D">
        <w:rPr>
          <w:rFonts w:ascii="Times New Roman" w:hAnsi="Times New Roman" w:cs="Times New Roman"/>
          <w:i/>
          <w:iCs/>
          <w:sz w:val="24"/>
          <w:szCs w:val="24"/>
        </w:rPr>
        <w:t xml:space="preserve">in vitro </w:t>
      </w:r>
      <w:r w:rsidRPr="0043066D">
        <w:rPr>
          <w:rFonts w:ascii="Times New Roman" w:hAnsi="Times New Roman" w:cs="Times New Roman"/>
          <w:sz w:val="24"/>
          <w:szCs w:val="24"/>
        </w:rPr>
        <w:t>drug release profile requirements for a floating drug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6D">
        <w:rPr>
          <w:rFonts w:ascii="Times New Roman" w:hAnsi="Times New Roman" w:cs="Times New Roman"/>
          <w:sz w:val="24"/>
          <w:szCs w:val="24"/>
        </w:rPr>
        <w:t>delivery system</w:t>
      </w:r>
      <w:r>
        <w:rPr>
          <w:rFonts w:ascii="Times New Roman" w:hAnsi="Times New Roman" w:cs="Times New Roman"/>
        </w:rPr>
        <w:t>.</w:t>
      </w:r>
    </w:p>
    <w:p w:rsidR="0043066D" w:rsidRDefault="0043066D" w:rsidP="0043066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43066D" w:rsidRDefault="0043066D" w:rsidP="0043066D">
      <w:pPr>
        <w:autoSpaceDE w:val="0"/>
        <w:autoSpaceDN w:val="0"/>
        <w:adjustRightInd w:val="0"/>
        <w:spacing w:after="0" w:line="360" w:lineRule="auto"/>
        <w:contextualSpacing/>
        <w:jc w:val="both"/>
      </w:pPr>
      <w:r>
        <w:rPr>
          <w:rFonts w:ascii="Times New Roman" w:hAnsi="Times New Roman" w:cs="Times New Roman"/>
          <w:b/>
          <w:bCs/>
        </w:rPr>
        <w:t>Key wo</w:t>
      </w:r>
      <w:bookmarkStart w:id="0" w:name="_GoBack"/>
      <w:r>
        <w:rPr>
          <w:rFonts w:ascii="Times New Roman" w:hAnsi="Times New Roman" w:cs="Times New Roman"/>
          <w:b/>
          <w:bCs/>
        </w:rPr>
        <w:t>r</w:t>
      </w:r>
      <w:bookmarkEnd w:id="0"/>
      <w:r>
        <w:rPr>
          <w:rFonts w:ascii="Times New Roman" w:hAnsi="Times New Roman" w:cs="Times New Roman"/>
          <w:b/>
          <w:bCs/>
        </w:rPr>
        <w:t xml:space="preserve">ds: </w:t>
      </w:r>
      <w:proofErr w:type="spellStart"/>
      <w:r>
        <w:rPr>
          <w:rFonts w:ascii="Times New Roman" w:hAnsi="Times New Roman" w:cs="Times New Roman"/>
        </w:rPr>
        <w:t>Glipizide</w:t>
      </w:r>
      <w:proofErr w:type="spellEnd"/>
      <w:r>
        <w:rPr>
          <w:rFonts w:ascii="Times New Roman" w:hAnsi="Times New Roman" w:cs="Times New Roman"/>
        </w:rPr>
        <w:t>; floating drug delivery system; floating matrix tablet; HPMC</w:t>
      </w:r>
    </w:p>
    <w:sectPr w:rsidR="00430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6D"/>
    <w:rsid w:val="0043066D"/>
    <w:rsid w:val="007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6F1EF-A9F1-47B7-8E5E-45550BD4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2023-01-28T10:29:00Z</dcterms:created>
  <dcterms:modified xsi:type="dcterms:W3CDTF">2023-01-28T10:31:00Z</dcterms:modified>
</cp:coreProperties>
</file>